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3B" w:rsidRPr="00630440" w:rsidRDefault="00721D02" w:rsidP="00721D02">
      <w:pPr>
        <w:jc w:val="center"/>
        <w:rPr>
          <w:rFonts w:ascii="Times New Roman" w:hAnsi="Times New Roman" w:cs="Times New Roman"/>
        </w:rPr>
      </w:pPr>
      <w:r w:rsidRPr="00630440">
        <w:rPr>
          <w:rFonts w:ascii="Times New Roman" w:hAnsi="Times New Roman" w:cs="Times New Roman"/>
        </w:rPr>
        <w:t>ГАБС</w:t>
      </w:r>
    </w:p>
    <w:p w:rsidR="00721D02" w:rsidRPr="00630440" w:rsidRDefault="00721D02" w:rsidP="00721D02">
      <w:pPr>
        <w:ind w:firstLine="284"/>
        <w:rPr>
          <w:rFonts w:ascii="Times New Roman" w:eastAsia="Calibri" w:hAnsi="Times New Roman" w:cs="Times New Roman"/>
        </w:rPr>
      </w:pPr>
      <w:r w:rsidRPr="00630440">
        <w:rPr>
          <w:rFonts w:ascii="Times New Roman" w:eastAsia="Calibri" w:hAnsi="Times New Roman" w:cs="Times New Roman"/>
        </w:rPr>
        <w:t xml:space="preserve">На едином портале бюджетной системы  ГАБС должны сформировать и </w:t>
      </w:r>
      <w:proofErr w:type="gramStart"/>
      <w:r w:rsidRPr="00630440">
        <w:rPr>
          <w:rFonts w:ascii="Times New Roman" w:eastAsia="Calibri" w:hAnsi="Times New Roman" w:cs="Times New Roman"/>
        </w:rPr>
        <w:t>разместить</w:t>
      </w:r>
      <w:proofErr w:type="gramEnd"/>
      <w:r w:rsidRPr="00630440">
        <w:rPr>
          <w:rFonts w:ascii="Times New Roman" w:eastAsia="Calibri" w:hAnsi="Times New Roman" w:cs="Times New Roman"/>
        </w:rPr>
        <w:t xml:space="preserve"> следующую информацию по пунктам приказа Минфина России от 28 декабря 2016 г № 243н: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26"/>
        <w:gridCol w:w="9654"/>
      </w:tblGrid>
      <w:tr w:rsidR="00721D02" w:rsidRPr="00630440" w:rsidTr="00215A03">
        <w:trPr>
          <w:trHeight w:val="454"/>
          <w:tblHeader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721D02" w:rsidRPr="00630440" w:rsidRDefault="00721D02" w:rsidP="00215A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0440">
              <w:rPr>
                <w:rFonts w:ascii="Times New Roman" w:eastAsia="Calibri" w:hAnsi="Times New Roman" w:cs="Times New Roman"/>
                <w:b/>
              </w:rPr>
              <w:t xml:space="preserve">№ п. по приказу 243 </w:t>
            </w:r>
            <w:proofErr w:type="spellStart"/>
            <w:r w:rsidRPr="00630440">
              <w:rPr>
                <w:rFonts w:ascii="Times New Roman" w:eastAsia="Calibri" w:hAnsi="Times New Roman" w:cs="Times New Roman"/>
                <w:b/>
              </w:rPr>
              <w:t>н</w:t>
            </w:r>
            <w:proofErr w:type="spellEnd"/>
          </w:p>
        </w:tc>
        <w:tc>
          <w:tcPr>
            <w:tcW w:w="4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721D02" w:rsidRPr="00630440" w:rsidRDefault="00721D02" w:rsidP="00215A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0440">
              <w:rPr>
                <w:rFonts w:ascii="Times New Roman" w:eastAsia="Calibri" w:hAnsi="Times New Roman" w:cs="Times New Roman"/>
                <w:b/>
              </w:rPr>
              <w:t>Наименование вида информации</w:t>
            </w:r>
          </w:p>
        </w:tc>
      </w:tr>
      <w:tr w:rsidR="00721D02" w:rsidRPr="00630440" w:rsidTr="00215A03">
        <w:trPr>
          <w:trHeight w:val="454"/>
        </w:trPr>
        <w:tc>
          <w:tcPr>
            <w:tcW w:w="189" w:type="pct"/>
            <w:shd w:val="clear" w:color="auto" w:fill="auto"/>
            <w:vAlign w:val="center"/>
            <w:hideMark/>
          </w:tcPr>
          <w:p w:rsidR="00721D02" w:rsidRPr="00630440" w:rsidRDefault="00721D02" w:rsidP="00215A03">
            <w:pPr>
              <w:jc w:val="center"/>
              <w:rPr>
                <w:rFonts w:ascii="Times New Roman" w:hAnsi="Times New Roman" w:cs="Times New Roman"/>
              </w:rPr>
            </w:pPr>
            <w:r w:rsidRPr="0063044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11" w:type="pct"/>
            <w:shd w:val="clear" w:color="auto" w:fill="auto"/>
            <w:vAlign w:val="center"/>
            <w:hideMark/>
          </w:tcPr>
          <w:p w:rsidR="00721D02" w:rsidRPr="00630440" w:rsidRDefault="00721D02" w:rsidP="00215A03">
            <w:pPr>
              <w:rPr>
                <w:rFonts w:ascii="Times New Roman" w:hAnsi="Times New Roman" w:cs="Times New Roman"/>
              </w:rPr>
            </w:pPr>
            <w:r w:rsidRPr="00630440">
              <w:rPr>
                <w:rFonts w:ascii="Times New Roman" w:hAnsi="Times New Roman" w:cs="Times New Roman"/>
              </w:rPr>
              <w:t>Законодательные и иные нормативные правовые акты Российской Федерации, регулирующие бюджетные правоотношения</w:t>
            </w:r>
          </w:p>
        </w:tc>
      </w:tr>
      <w:tr w:rsidR="00721D02" w:rsidRPr="00630440" w:rsidTr="00215A03">
        <w:trPr>
          <w:trHeight w:val="454"/>
        </w:trPr>
        <w:tc>
          <w:tcPr>
            <w:tcW w:w="189" w:type="pct"/>
            <w:shd w:val="clear" w:color="auto" w:fill="auto"/>
            <w:vAlign w:val="center"/>
            <w:hideMark/>
          </w:tcPr>
          <w:p w:rsidR="00721D02" w:rsidRPr="00630440" w:rsidRDefault="00721D02" w:rsidP="00215A03">
            <w:pPr>
              <w:jc w:val="center"/>
              <w:rPr>
                <w:rFonts w:ascii="Times New Roman" w:hAnsi="Times New Roman" w:cs="Times New Roman"/>
              </w:rPr>
            </w:pPr>
            <w:r w:rsidRPr="00630440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811" w:type="pct"/>
            <w:shd w:val="clear" w:color="auto" w:fill="auto"/>
            <w:vAlign w:val="center"/>
            <w:hideMark/>
          </w:tcPr>
          <w:p w:rsidR="00721D02" w:rsidRPr="00630440" w:rsidRDefault="00721D02" w:rsidP="00215A03">
            <w:pPr>
              <w:rPr>
                <w:rFonts w:ascii="Times New Roman" w:hAnsi="Times New Roman" w:cs="Times New Roman"/>
              </w:rPr>
            </w:pPr>
            <w:r w:rsidRPr="00630440">
              <w:rPr>
                <w:rFonts w:ascii="Times New Roman" w:hAnsi="Times New Roman" w:cs="Times New Roman"/>
              </w:rPr>
              <w:t>Иные законодательные, нормативные правовые акты и иные документы, регламентирующие отношения в бюджетной, и налоговой сфере</w:t>
            </w:r>
          </w:p>
        </w:tc>
      </w:tr>
      <w:tr w:rsidR="00721D02" w:rsidRPr="00630440" w:rsidTr="00215A03">
        <w:trPr>
          <w:trHeight w:val="454"/>
        </w:trPr>
        <w:tc>
          <w:tcPr>
            <w:tcW w:w="189" w:type="pct"/>
            <w:shd w:val="clear" w:color="auto" w:fill="auto"/>
            <w:vAlign w:val="center"/>
            <w:hideMark/>
          </w:tcPr>
          <w:p w:rsidR="00721D02" w:rsidRPr="00630440" w:rsidRDefault="00721D02" w:rsidP="00215A03">
            <w:pPr>
              <w:jc w:val="center"/>
              <w:rPr>
                <w:rFonts w:ascii="Times New Roman" w:hAnsi="Times New Roman" w:cs="Times New Roman"/>
              </w:rPr>
            </w:pPr>
            <w:r w:rsidRPr="00630440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4811" w:type="pct"/>
            <w:shd w:val="clear" w:color="auto" w:fill="auto"/>
            <w:vAlign w:val="center"/>
            <w:hideMark/>
          </w:tcPr>
          <w:p w:rsidR="00721D02" w:rsidRPr="00630440" w:rsidRDefault="00721D02" w:rsidP="00215A03">
            <w:pPr>
              <w:rPr>
                <w:rFonts w:ascii="Times New Roman" w:hAnsi="Times New Roman" w:cs="Times New Roman"/>
              </w:rPr>
            </w:pPr>
            <w:r w:rsidRPr="00630440">
              <w:rPr>
                <w:rFonts w:ascii="Times New Roman" w:hAnsi="Times New Roman" w:cs="Times New Roman"/>
              </w:rPr>
              <w:t>План-график реализации бюджетного процесса на текущий год с указанием ответственных за выполнение мероприятий плана-графика и результатов их реализации</w:t>
            </w:r>
          </w:p>
        </w:tc>
      </w:tr>
      <w:tr w:rsidR="00721D02" w:rsidRPr="00630440" w:rsidTr="00215A03">
        <w:trPr>
          <w:trHeight w:val="454"/>
        </w:trPr>
        <w:tc>
          <w:tcPr>
            <w:tcW w:w="189" w:type="pct"/>
            <w:shd w:val="clear" w:color="auto" w:fill="auto"/>
            <w:vAlign w:val="center"/>
            <w:hideMark/>
          </w:tcPr>
          <w:p w:rsidR="00721D02" w:rsidRPr="00630440" w:rsidRDefault="00721D02" w:rsidP="00215A03">
            <w:pPr>
              <w:jc w:val="center"/>
              <w:rPr>
                <w:rFonts w:ascii="Times New Roman" w:hAnsi="Times New Roman" w:cs="Times New Roman"/>
              </w:rPr>
            </w:pPr>
            <w:r w:rsidRPr="00630440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811" w:type="pct"/>
            <w:shd w:val="clear" w:color="auto" w:fill="auto"/>
            <w:vAlign w:val="center"/>
            <w:hideMark/>
          </w:tcPr>
          <w:p w:rsidR="00721D02" w:rsidRPr="00630440" w:rsidRDefault="00721D02" w:rsidP="00215A03">
            <w:pPr>
              <w:rPr>
                <w:rFonts w:ascii="Times New Roman" w:hAnsi="Times New Roman" w:cs="Times New Roman"/>
              </w:rPr>
            </w:pPr>
            <w:r w:rsidRPr="00630440">
              <w:rPr>
                <w:rFonts w:ascii="Times New Roman" w:hAnsi="Times New Roman" w:cs="Times New Roman"/>
              </w:rPr>
              <w:t>Планы-графики составления проектов бюджетов с указанием ответственных за выполнение мероприятий указанных планов-графиков и результатов их реализации</w:t>
            </w:r>
          </w:p>
        </w:tc>
      </w:tr>
      <w:tr w:rsidR="00721D02" w:rsidRPr="00630440" w:rsidTr="00215A03">
        <w:trPr>
          <w:trHeight w:val="454"/>
        </w:trPr>
        <w:tc>
          <w:tcPr>
            <w:tcW w:w="189" w:type="pct"/>
            <w:shd w:val="clear" w:color="auto" w:fill="auto"/>
            <w:vAlign w:val="center"/>
            <w:hideMark/>
          </w:tcPr>
          <w:p w:rsidR="00721D02" w:rsidRPr="00630440" w:rsidRDefault="00721D02" w:rsidP="00215A03">
            <w:pPr>
              <w:jc w:val="center"/>
              <w:rPr>
                <w:rFonts w:ascii="Times New Roman" w:hAnsi="Times New Roman" w:cs="Times New Roman"/>
              </w:rPr>
            </w:pPr>
            <w:r w:rsidRPr="00630440">
              <w:rPr>
                <w:rFonts w:ascii="Times New Roman" w:hAnsi="Times New Roman" w:cs="Times New Roman"/>
              </w:rPr>
              <w:t>5.24.</w:t>
            </w:r>
          </w:p>
        </w:tc>
        <w:tc>
          <w:tcPr>
            <w:tcW w:w="4811" w:type="pct"/>
            <w:shd w:val="clear" w:color="auto" w:fill="auto"/>
            <w:vAlign w:val="center"/>
            <w:hideMark/>
          </w:tcPr>
          <w:p w:rsidR="00721D02" w:rsidRPr="00630440" w:rsidRDefault="00721D02" w:rsidP="00215A03">
            <w:pPr>
              <w:rPr>
                <w:rFonts w:ascii="Times New Roman" w:hAnsi="Times New Roman" w:cs="Times New Roman"/>
              </w:rPr>
            </w:pPr>
            <w:r w:rsidRPr="00630440">
              <w:rPr>
                <w:rFonts w:ascii="Times New Roman" w:hAnsi="Times New Roman" w:cs="Times New Roman"/>
              </w:rPr>
              <w:t>Сведения о руководителях органов, обеспечивающих и организующих исполнение бюджета, их биографиях и фотографиях</w:t>
            </w:r>
          </w:p>
        </w:tc>
      </w:tr>
      <w:tr w:rsidR="00721D02" w:rsidRPr="00630440" w:rsidTr="00215A03">
        <w:trPr>
          <w:trHeight w:val="454"/>
        </w:trPr>
        <w:tc>
          <w:tcPr>
            <w:tcW w:w="189" w:type="pct"/>
            <w:shd w:val="clear" w:color="auto" w:fill="auto"/>
            <w:vAlign w:val="center"/>
            <w:hideMark/>
          </w:tcPr>
          <w:p w:rsidR="00721D02" w:rsidRPr="00630440" w:rsidRDefault="00721D02" w:rsidP="00215A03">
            <w:pPr>
              <w:jc w:val="center"/>
              <w:rPr>
                <w:rFonts w:ascii="Times New Roman" w:hAnsi="Times New Roman" w:cs="Times New Roman"/>
              </w:rPr>
            </w:pPr>
            <w:r w:rsidRPr="00630440"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4811" w:type="pct"/>
            <w:shd w:val="clear" w:color="auto" w:fill="auto"/>
            <w:vAlign w:val="center"/>
            <w:hideMark/>
          </w:tcPr>
          <w:p w:rsidR="00721D02" w:rsidRPr="00630440" w:rsidRDefault="00721D02" w:rsidP="00215A03">
            <w:pPr>
              <w:rPr>
                <w:rFonts w:ascii="Times New Roman" w:hAnsi="Times New Roman" w:cs="Times New Roman"/>
              </w:rPr>
            </w:pPr>
            <w:r w:rsidRPr="00630440">
              <w:rPr>
                <w:rFonts w:ascii="Times New Roman" w:hAnsi="Times New Roman" w:cs="Times New Roman"/>
              </w:rPr>
              <w:t>Информация о детализации финансовой отчетности</w:t>
            </w:r>
          </w:p>
        </w:tc>
      </w:tr>
      <w:tr w:rsidR="00721D02" w:rsidRPr="00630440" w:rsidTr="00215A03">
        <w:trPr>
          <w:trHeight w:val="454"/>
        </w:trPr>
        <w:tc>
          <w:tcPr>
            <w:tcW w:w="189" w:type="pct"/>
            <w:shd w:val="clear" w:color="auto" w:fill="auto"/>
            <w:vAlign w:val="center"/>
            <w:hideMark/>
          </w:tcPr>
          <w:p w:rsidR="00721D02" w:rsidRPr="00630440" w:rsidRDefault="00721D02" w:rsidP="00215A03">
            <w:pPr>
              <w:jc w:val="center"/>
              <w:rPr>
                <w:rFonts w:ascii="Times New Roman" w:hAnsi="Times New Roman" w:cs="Times New Roman"/>
              </w:rPr>
            </w:pPr>
            <w:r w:rsidRPr="00630440">
              <w:rPr>
                <w:rFonts w:ascii="Times New Roman" w:hAnsi="Times New Roman" w:cs="Times New Roman"/>
              </w:rPr>
              <w:t>6.7.</w:t>
            </w:r>
          </w:p>
        </w:tc>
        <w:tc>
          <w:tcPr>
            <w:tcW w:w="4811" w:type="pct"/>
            <w:shd w:val="clear" w:color="auto" w:fill="auto"/>
            <w:vAlign w:val="center"/>
            <w:hideMark/>
          </w:tcPr>
          <w:p w:rsidR="00721D02" w:rsidRPr="00630440" w:rsidRDefault="00721D02" w:rsidP="00215A03">
            <w:pPr>
              <w:rPr>
                <w:rFonts w:ascii="Times New Roman" w:hAnsi="Times New Roman" w:cs="Times New Roman"/>
              </w:rPr>
            </w:pPr>
            <w:r w:rsidRPr="00630440">
              <w:rPr>
                <w:rFonts w:ascii="Times New Roman" w:hAnsi="Times New Roman" w:cs="Times New Roman"/>
              </w:rPr>
              <w:t>Сроки представления бюджетной отчетности</w:t>
            </w:r>
          </w:p>
        </w:tc>
      </w:tr>
      <w:tr w:rsidR="00721D02" w:rsidRPr="00630440" w:rsidTr="00215A03">
        <w:trPr>
          <w:trHeight w:val="454"/>
        </w:trPr>
        <w:tc>
          <w:tcPr>
            <w:tcW w:w="189" w:type="pct"/>
            <w:shd w:val="clear" w:color="auto" w:fill="auto"/>
            <w:vAlign w:val="center"/>
            <w:hideMark/>
          </w:tcPr>
          <w:p w:rsidR="00721D02" w:rsidRPr="00630440" w:rsidRDefault="00721D02" w:rsidP="00215A03">
            <w:pPr>
              <w:jc w:val="center"/>
              <w:rPr>
                <w:rFonts w:ascii="Times New Roman" w:hAnsi="Times New Roman" w:cs="Times New Roman"/>
              </w:rPr>
            </w:pPr>
            <w:r w:rsidRPr="00630440"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4811" w:type="pct"/>
            <w:shd w:val="clear" w:color="auto" w:fill="auto"/>
            <w:vAlign w:val="center"/>
            <w:hideMark/>
          </w:tcPr>
          <w:p w:rsidR="00721D02" w:rsidRPr="00630440" w:rsidRDefault="00721D02" w:rsidP="00215A03">
            <w:pPr>
              <w:rPr>
                <w:rFonts w:ascii="Times New Roman" w:hAnsi="Times New Roman" w:cs="Times New Roman"/>
              </w:rPr>
            </w:pPr>
            <w:r w:rsidRPr="00630440">
              <w:rPr>
                <w:rFonts w:ascii="Times New Roman" w:hAnsi="Times New Roman" w:cs="Times New Roman"/>
              </w:rPr>
              <w:t>Информация о текущих событиях в сфере управления государственными и муниципальными финансами публично-правового образования (новостная информация)</w:t>
            </w:r>
          </w:p>
        </w:tc>
      </w:tr>
      <w:tr w:rsidR="00721D02" w:rsidRPr="00630440" w:rsidTr="00215A03">
        <w:trPr>
          <w:trHeight w:val="454"/>
        </w:trPr>
        <w:tc>
          <w:tcPr>
            <w:tcW w:w="189" w:type="pct"/>
            <w:shd w:val="clear" w:color="auto" w:fill="auto"/>
            <w:vAlign w:val="center"/>
            <w:hideMark/>
          </w:tcPr>
          <w:p w:rsidR="00721D02" w:rsidRPr="00630440" w:rsidRDefault="00721D02" w:rsidP="00215A03">
            <w:pPr>
              <w:jc w:val="center"/>
              <w:rPr>
                <w:rFonts w:ascii="Times New Roman" w:hAnsi="Times New Roman" w:cs="Times New Roman"/>
              </w:rPr>
            </w:pPr>
            <w:r w:rsidRPr="00630440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811" w:type="pct"/>
            <w:shd w:val="clear" w:color="auto" w:fill="auto"/>
            <w:vAlign w:val="center"/>
            <w:hideMark/>
          </w:tcPr>
          <w:p w:rsidR="00721D02" w:rsidRPr="00630440" w:rsidRDefault="00721D02" w:rsidP="00215A03">
            <w:pPr>
              <w:rPr>
                <w:rFonts w:ascii="Times New Roman" w:hAnsi="Times New Roman" w:cs="Times New Roman"/>
              </w:rPr>
            </w:pPr>
            <w:r w:rsidRPr="00630440">
              <w:rPr>
                <w:rFonts w:ascii="Times New Roman" w:hAnsi="Times New Roman" w:cs="Times New Roman"/>
              </w:rPr>
              <w:t>Иная информация, размещение которой на едином портале бюджетной системы Российской Федерации предусмотрено законодательными актами Российской Федерации, нормативными правовыми актами Президента Российской Федерации, Правительства Российской Федерации и Министерства финансов Российской Федерации</w:t>
            </w:r>
          </w:p>
        </w:tc>
      </w:tr>
    </w:tbl>
    <w:p w:rsidR="00721D02" w:rsidRPr="00630440" w:rsidRDefault="00721D02">
      <w:pPr>
        <w:rPr>
          <w:rFonts w:ascii="Times New Roman" w:hAnsi="Times New Roman" w:cs="Times New Roman"/>
        </w:rPr>
      </w:pPr>
    </w:p>
    <w:sectPr w:rsidR="00721D02" w:rsidRPr="00630440" w:rsidSect="00721D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D02"/>
    <w:rsid w:val="00321F3B"/>
    <w:rsid w:val="00630440"/>
    <w:rsid w:val="00721D02"/>
    <w:rsid w:val="007C6B9C"/>
    <w:rsid w:val="00972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39D21-42F4-40D5-A596-D4B4DA92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novikovasa</dc:creator>
  <cp:keywords/>
  <dc:description/>
  <cp:lastModifiedBy>novikovasa</cp:lastModifiedBy>
  <cp:revision>3</cp:revision>
  <dcterms:created xsi:type="dcterms:W3CDTF">2018-04-12T13:44:00Z</dcterms:created>
  <dcterms:modified xsi:type="dcterms:W3CDTF">2018-04-12T13:53:00Z</dcterms:modified>
</cp:coreProperties>
</file>